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7" w:rsidRPr="00A928C2" w:rsidRDefault="00C047F3" w:rsidP="004D657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28C2">
        <w:rPr>
          <w:rFonts w:ascii="Trebuchet MS" w:hAnsi="Trebuchet MS"/>
          <w:b/>
          <w:bCs/>
          <w:color w:val="000000"/>
          <w:sz w:val="28"/>
          <w:szCs w:val="28"/>
        </w:rPr>
        <w:t xml:space="preserve">24 POWERFUL </w:t>
      </w:r>
      <w:r w:rsidR="004C6D13" w:rsidRPr="00A928C2">
        <w:rPr>
          <w:rFonts w:ascii="Trebuchet MS" w:hAnsi="Trebuchet MS"/>
          <w:b/>
          <w:bCs/>
          <w:color w:val="000000"/>
          <w:sz w:val="28"/>
          <w:szCs w:val="28"/>
        </w:rPr>
        <w:t>FACT</w:t>
      </w:r>
      <w:r w:rsidR="004D6577" w:rsidRPr="00A928C2">
        <w:rPr>
          <w:rFonts w:ascii="Trebuchet MS" w:hAnsi="Trebuchet MS"/>
          <w:b/>
          <w:bCs/>
          <w:color w:val="000000"/>
          <w:sz w:val="28"/>
          <w:szCs w:val="28"/>
        </w:rPr>
        <w:t>S ABOUT HYDROCEPHALUS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1170"/>
        </w:tabs>
        <w:spacing w:before="100" w:beforeAutospacing="1" w:after="100" w:afterAutospacing="1" w:line="276" w:lineRule="auto"/>
        <w:ind w:hanging="126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C6D13">
        <w:rPr>
          <w:rFonts w:ascii="Calibri" w:hAnsi="Calibri"/>
          <w:b/>
          <w:color w:val="000000"/>
          <w:sz w:val="24"/>
        </w:rPr>
        <w:t xml:space="preserve"> </w:t>
      </w:r>
      <w:r w:rsidR="00A928C2">
        <w:rPr>
          <w:rFonts w:ascii="Calibri" w:hAnsi="Calibri"/>
          <w:color w:val="000000"/>
          <w:sz w:val="24"/>
        </w:rPr>
        <w:t>-</w:t>
      </w:r>
      <w:r w:rsidR="004D6577" w:rsidRPr="004D6577">
        <w:rPr>
          <w:rFonts w:ascii="Calibri" w:hAnsi="Calibri"/>
          <w:color w:val="000000"/>
          <w:sz w:val="24"/>
        </w:rPr>
        <w:t xml:space="preserve"> Hydrocephalus is a life changing, life threatening condition.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hanging="126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 </w:t>
      </w:r>
      <w:r w:rsidR="004D6577" w:rsidRPr="004D6577">
        <w:rPr>
          <w:rFonts w:ascii="Calibri" w:hAnsi="Calibri"/>
          <w:color w:val="000000"/>
          <w:sz w:val="24"/>
        </w:rPr>
        <w:t xml:space="preserve">Anyone, at any age, can develop hydrocephalus. </w:t>
      </w:r>
    </w:p>
    <w:p w:rsidR="004D6577" w:rsidRPr="004D6577" w:rsidRDefault="004C6D13" w:rsidP="00BC55F3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Hydrocephalus can mean a </w:t>
      </w:r>
      <w:r>
        <w:rPr>
          <w:rFonts w:ascii="Calibri" w:hAnsi="Calibri"/>
          <w:color w:val="000000"/>
          <w:sz w:val="24"/>
        </w:rPr>
        <w:t>lifetime of brain surgeries.   Dozens are common, more than 100 for a single patient is not unheard of.</w:t>
      </w:r>
      <w:r w:rsidR="004D6577" w:rsidRPr="004D6577">
        <w:rPr>
          <w:rFonts w:ascii="Calibri" w:hAnsi="Calibri"/>
          <w:color w:val="000000"/>
          <w:sz w:val="24"/>
        </w:rPr>
        <w:t>                                                                 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/>
        <w:ind w:hanging="126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 </w:t>
      </w:r>
      <w:r w:rsidR="004D6577" w:rsidRPr="004D6577">
        <w:rPr>
          <w:rFonts w:ascii="Calibri" w:hAnsi="Calibri"/>
          <w:color w:val="000000"/>
          <w:sz w:val="24"/>
        </w:rPr>
        <w:t xml:space="preserve">There is no prevention for hydrocephalus – there is no cure. The only treatment requires brain surgery. 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hanging="126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D6577">
        <w:rPr>
          <w:rFonts w:ascii="Calibri" w:hAnsi="Calibri"/>
          <w:color w:val="000000"/>
          <w:sz w:val="24"/>
        </w:rPr>
        <w:t xml:space="preserve"> - The most common surgical treatment for hydrocephalus is the implantation of a device called a shunt to drain fluid</w:t>
      </w:r>
      <w:r w:rsidR="004D6577">
        <w:rPr>
          <w:rFonts w:ascii="Calibri" w:hAnsi="Calibri"/>
          <w:color w:val="000000"/>
          <w:sz w:val="24"/>
        </w:rPr>
        <w:t xml:space="preserve"> </w:t>
      </w:r>
      <w:r w:rsidR="004D6577" w:rsidRPr="004D6577">
        <w:rPr>
          <w:rFonts w:ascii="Calibri" w:hAnsi="Calibri"/>
          <w:color w:val="000000"/>
          <w:sz w:val="24"/>
        </w:rPr>
        <w:t xml:space="preserve">from the brain. 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D6577">
        <w:rPr>
          <w:rFonts w:ascii="Calibri" w:hAnsi="Calibri"/>
          <w:color w:val="000000"/>
          <w:sz w:val="24"/>
        </w:rPr>
        <w:t xml:space="preserve"> - Head injuries, suffered by US military personnel serving in Iraq and Afghanistan are greatly increasing the numbers of Americans living with hydrocephalus.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On average, </w:t>
      </w:r>
      <w:r w:rsidR="00BC55F3">
        <w:rPr>
          <w:rFonts w:ascii="Calibri" w:hAnsi="Calibri"/>
          <w:color w:val="000000"/>
          <w:sz w:val="24"/>
        </w:rPr>
        <w:t>8</w:t>
      </w:r>
      <w:r w:rsidR="00CA3E4D">
        <w:rPr>
          <w:rFonts w:ascii="Calibri" w:hAnsi="Calibri"/>
          <w:color w:val="000000"/>
          <w:sz w:val="24"/>
        </w:rPr>
        <w:t>,</w:t>
      </w:r>
      <w:r w:rsidR="004D6577" w:rsidRPr="004D6577">
        <w:rPr>
          <w:rFonts w:ascii="Calibri" w:hAnsi="Calibri"/>
          <w:color w:val="000000"/>
          <w:sz w:val="24"/>
        </w:rPr>
        <w:t>000 babies are born with hydrocephalus annually in the U.S.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</w:t>
      </w:r>
      <w:r w:rsidR="004D6577" w:rsidRPr="004D6577">
        <w:rPr>
          <w:rFonts w:ascii="Calibri" w:hAnsi="Calibri"/>
          <w:color w:val="000000"/>
          <w:sz w:val="24"/>
        </w:rPr>
        <w:t>- Over 36,000 shunt surgeries are performed annually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</w:t>
      </w:r>
      <w:r w:rsidR="004D6577" w:rsidRPr="004D6577">
        <w:rPr>
          <w:rFonts w:ascii="Calibri" w:hAnsi="Calibri"/>
          <w:color w:val="000000"/>
          <w:sz w:val="24"/>
        </w:rPr>
        <w:t>- Accurately diagnosing adult hydrocephalus would save Medicare in excess of $184MM over five years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D6577">
        <w:rPr>
          <w:rFonts w:ascii="Calibri" w:hAnsi="Calibri"/>
          <w:color w:val="000000"/>
          <w:sz w:val="24"/>
        </w:rPr>
        <w:t xml:space="preserve"> </w:t>
      </w:r>
      <w:r w:rsidR="00BC55F3">
        <w:rPr>
          <w:rFonts w:ascii="Calibri" w:hAnsi="Calibri"/>
          <w:color w:val="000000"/>
          <w:sz w:val="24"/>
        </w:rPr>
        <w:t>–</w:t>
      </w:r>
      <w:r w:rsidR="004D6577" w:rsidRPr="004D6577">
        <w:rPr>
          <w:rFonts w:ascii="Calibri" w:hAnsi="Calibri"/>
          <w:color w:val="000000"/>
          <w:sz w:val="24"/>
        </w:rPr>
        <w:t xml:space="preserve"> </w:t>
      </w:r>
      <w:r w:rsidR="00BC55F3">
        <w:rPr>
          <w:rFonts w:ascii="Calibri" w:hAnsi="Calibri"/>
          <w:color w:val="000000"/>
          <w:sz w:val="24"/>
        </w:rPr>
        <w:t xml:space="preserve">Although the technology has improved the basic treatment for hydrocephalus has not significantly changed </w:t>
      </w:r>
      <w:r w:rsidR="004D6577" w:rsidRPr="004D6577">
        <w:rPr>
          <w:rFonts w:ascii="Calibri" w:hAnsi="Calibri"/>
          <w:color w:val="000000"/>
          <w:sz w:val="24"/>
        </w:rPr>
        <w:t xml:space="preserve">since the 1950's. 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b/>
          <w:color w:val="000000"/>
          <w:sz w:val="24"/>
        </w:rPr>
        <w:t xml:space="preserve"> </w:t>
      </w:r>
      <w:r w:rsidR="004D6577" w:rsidRPr="004D6577">
        <w:rPr>
          <w:rFonts w:ascii="Calibri" w:hAnsi="Calibri"/>
          <w:color w:val="000000"/>
          <w:sz w:val="24"/>
        </w:rPr>
        <w:t>- The U.S. has yet to establish an accurate way of monitoring hydrocephalus cases.  Many more people may be living with the condition than is known.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D6577">
        <w:rPr>
          <w:rFonts w:ascii="Calibri" w:hAnsi="Calibri"/>
          <w:color w:val="000000"/>
          <w:sz w:val="24"/>
        </w:rPr>
        <w:t xml:space="preserve"> - A shunt is NOT a cure-- it's only a control—and </w:t>
      </w:r>
      <w:r>
        <w:rPr>
          <w:rFonts w:ascii="Calibri" w:hAnsi="Calibri"/>
          <w:color w:val="000000"/>
          <w:sz w:val="24"/>
        </w:rPr>
        <w:t>in children shunts have a</w:t>
      </w:r>
      <w:r w:rsidR="004D6577" w:rsidRPr="004D6577">
        <w:rPr>
          <w:rFonts w:ascii="Calibri" w:hAnsi="Calibri"/>
          <w:color w:val="000000"/>
          <w:sz w:val="24"/>
        </w:rPr>
        <w:t xml:space="preserve"> 50% fail</w:t>
      </w:r>
      <w:r>
        <w:rPr>
          <w:rFonts w:ascii="Calibri" w:hAnsi="Calibri"/>
          <w:color w:val="000000"/>
          <w:sz w:val="24"/>
        </w:rPr>
        <w:t>ure rate in the first two years.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  <w:tab w:val="left" w:pos="65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Early symptoms of shunt malfunction-- headache, fever, vomiting and irritability-- can be confused with many other childhood illnesses. 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A hydrocephalus related shunt surgery is performed every 30 minutes  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Over one million people in the US are currently living with hydrocephalus.</w:t>
      </w:r>
    </w:p>
    <w:p w:rsidR="004D6577" w:rsidRPr="004D6577" w:rsidRDefault="004C6D13" w:rsidP="001A2C2F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--</w:t>
      </w:r>
      <w:r w:rsidR="004D6577" w:rsidRPr="004D6577">
        <w:rPr>
          <w:rFonts w:ascii="Calibri" w:hAnsi="Calibri"/>
          <w:color w:val="000000"/>
          <w:sz w:val="24"/>
        </w:rPr>
        <w:t xml:space="preserve">An estimated 375,000 older Americans are believed to have NPH, but often are misdiagnosed as </w:t>
      </w:r>
      <w:r w:rsidR="00CA3E4D">
        <w:rPr>
          <w:rFonts w:ascii="Calibri" w:hAnsi="Calibri"/>
          <w:color w:val="000000"/>
          <w:sz w:val="24"/>
        </w:rPr>
        <w:t xml:space="preserve">having </w:t>
      </w:r>
      <w:r w:rsidR="004D6577" w:rsidRPr="004D6577">
        <w:rPr>
          <w:rFonts w:ascii="Calibri" w:hAnsi="Calibri"/>
          <w:color w:val="000000"/>
          <w:sz w:val="24"/>
        </w:rPr>
        <w:t>Alzheimer’s or dementia.</w:t>
      </w:r>
      <w:r>
        <w:rPr>
          <w:rFonts w:ascii="Calibri" w:hAnsi="Calibri"/>
          <w:color w:val="000000"/>
          <w:sz w:val="24"/>
        </w:rPr>
        <w:t xml:space="preserve"> If properly diagnosed and treated many could return to being fully functional.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hanging="126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Hydrocephalus is the most common brain disorder treated by a neurosurgeon  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 </w:t>
      </w:r>
      <w:r w:rsidR="004D6577" w:rsidRPr="004D6577">
        <w:rPr>
          <w:rFonts w:ascii="Calibri" w:hAnsi="Calibri"/>
          <w:color w:val="000000"/>
          <w:sz w:val="24"/>
        </w:rPr>
        <w:t>Medical costs for children with hydrocephalus totals more than $2 billion annually.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4D6577" w:rsidRPr="004D6577">
        <w:rPr>
          <w:rFonts w:ascii="Calibri" w:hAnsi="Calibri"/>
          <w:color w:val="000000"/>
          <w:sz w:val="24"/>
        </w:rPr>
        <w:t xml:space="preserve"> </w:t>
      </w:r>
      <w:r w:rsidR="00A928C2">
        <w:rPr>
          <w:rFonts w:ascii="Calibri" w:hAnsi="Calibri"/>
          <w:color w:val="000000"/>
          <w:sz w:val="24"/>
        </w:rPr>
        <w:t>-</w:t>
      </w:r>
      <w:r w:rsidR="004D6577" w:rsidRPr="004D6577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Last year</w:t>
      </w:r>
      <w:r w:rsidR="004D6577" w:rsidRPr="004D6577">
        <w:rPr>
          <w:rFonts w:ascii="Calibri" w:hAnsi="Calibri"/>
          <w:color w:val="000000"/>
          <w:sz w:val="24"/>
        </w:rPr>
        <w:t xml:space="preserve"> the U.S. government spent $</w:t>
      </w:r>
      <w:r w:rsidR="00CA3E4D">
        <w:rPr>
          <w:rFonts w:ascii="Calibri" w:hAnsi="Calibri"/>
          <w:color w:val="000000"/>
          <w:sz w:val="24"/>
        </w:rPr>
        <w:t>6.2</w:t>
      </w:r>
      <w:r w:rsidR="004D6577" w:rsidRPr="004D6577">
        <w:rPr>
          <w:rFonts w:ascii="Calibri" w:hAnsi="Calibri"/>
          <w:color w:val="000000"/>
          <w:sz w:val="24"/>
        </w:rPr>
        <w:t xml:space="preserve"> million on hydrocephalus research (contrasted with government expenditure of $100 million for autism and $200 million for Parkinson’s disease – although all three issues affect approximately the same number of Americans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 </w:t>
      </w:r>
      <w:r w:rsidR="004D6577" w:rsidRPr="004D6577">
        <w:rPr>
          <w:rFonts w:ascii="Calibri" w:hAnsi="Calibri"/>
          <w:color w:val="000000"/>
          <w:sz w:val="24"/>
        </w:rPr>
        <w:t>The Hydrocephalus Association provides support and education to individuals, families and professionals dealing with the complex issues of this condition.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>
        <w:rPr>
          <w:rFonts w:ascii="Calibri" w:hAnsi="Calibri"/>
          <w:color w:val="000000"/>
          <w:sz w:val="24"/>
        </w:rPr>
        <w:tab/>
        <w:t>60% of children with hydrocephalus will not live independently.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</w:t>
      </w:r>
      <w:r w:rsidR="004D6577" w:rsidRPr="004D6577">
        <w:rPr>
          <w:rFonts w:ascii="Calibri" w:hAnsi="Calibri"/>
          <w:color w:val="000000"/>
          <w:sz w:val="24"/>
        </w:rPr>
        <w:t xml:space="preserve"> In 2009 the Hydrocephalus Association </w:t>
      </w:r>
      <w:r>
        <w:rPr>
          <w:rFonts w:ascii="Calibri" w:hAnsi="Calibri"/>
          <w:color w:val="000000"/>
          <w:sz w:val="24"/>
        </w:rPr>
        <w:t>added funding research to its portfolio and is now the largest private funder of hydrocephalus research in the world.</w:t>
      </w:r>
    </w:p>
    <w:p w:rsidR="004D6577" w:rsidRPr="004D6577" w:rsidRDefault="004C6D13" w:rsidP="00C8281E">
      <w:pPr>
        <w:numPr>
          <w:ilvl w:val="0"/>
          <w:numId w:val="1"/>
        </w:numPr>
        <w:tabs>
          <w:tab w:val="clear" w:pos="1260"/>
          <w:tab w:val="left" w:pos="450"/>
          <w:tab w:val="num" w:pos="540"/>
          <w:tab w:val="num" w:pos="1170"/>
        </w:tabs>
        <w:spacing w:before="100" w:beforeAutospacing="1" w:after="100" w:afterAutospacing="1" w:line="276" w:lineRule="auto"/>
        <w:ind w:left="1170" w:hanging="1170"/>
        <w:textAlignment w:val="baseline"/>
        <w:rPr>
          <w:rFonts w:ascii="Calibri" w:hAnsi="Calibri"/>
          <w:color w:val="000000"/>
          <w:sz w:val="20"/>
          <w:szCs w:val="20"/>
        </w:rPr>
      </w:pPr>
      <w:r w:rsidRPr="004C6D13">
        <w:rPr>
          <w:rFonts w:ascii="Calibri" w:hAnsi="Calibri"/>
          <w:b/>
          <w:color w:val="000000"/>
          <w:sz w:val="24"/>
        </w:rPr>
        <w:t>FACT</w:t>
      </w:r>
      <w:r w:rsidR="00A928C2">
        <w:rPr>
          <w:rFonts w:ascii="Calibri" w:hAnsi="Calibri"/>
          <w:color w:val="000000"/>
          <w:sz w:val="24"/>
        </w:rPr>
        <w:t xml:space="preserve"> - </w:t>
      </w:r>
      <w:r w:rsidR="004D6577" w:rsidRPr="004D6577">
        <w:rPr>
          <w:rFonts w:ascii="Calibri" w:hAnsi="Calibri"/>
          <w:color w:val="000000"/>
          <w:sz w:val="24"/>
        </w:rPr>
        <w:t xml:space="preserve">The Hydrocephalus Association is the largest </w:t>
      </w:r>
      <w:r w:rsidR="00CA3E4D">
        <w:rPr>
          <w:rFonts w:ascii="Calibri" w:hAnsi="Calibri"/>
          <w:color w:val="000000"/>
          <w:sz w:val="24"/>
        </w:rPr>
        <w:t>non-profit</w:t>
      </w:r>
      <w:r w:rsidR="00BC55F3">
        <w:rPr>
          <w:rFonts w:ascii="Calibri" w:hAnsi="Calibri"/>
          <w:color w:val="000000"/>
          <w:sz w:val="24"/>
        </w:rPr>
        <w:t xml:space="preserve"> organization dedicated to hydrocephalus in the U.S.</w:t>
      </w:r>
    </w:p>
    <w:p w:rsidR="005B1047" w:rsidRPr="00E54068" w:rsidRDefault="004C6D13" w:rsidP="004C6D13">
      <w:pPr>
        <w:numPr>
          <w:ilvl w:val="0"/>
          <w:numId w:val="1"/>
        </w:numPr>
        <w:tabs>
          <w:tab w:val="clear" w:pos="1260"/>
          <w:tab w:val="left" w:pos="450"/>
          <w:tab w:val="num" w:pos="550"/>
          <w:tab w:val="num" w:pos="1170"/>
        </w:tabs>
        <w:spacing w:before="100" w:beforeAutospacing="1" w:after="100" w:afterAutospacing="1" w:line="276" w:lineRule="auto"/>
        <w:ind w:left="1170" w:hanging="1170"/>
        <w:jc w:val="both"/>
        <w:textAlignment w:val="baseline"/>
      </w:pPr>
      <w:r w:rsidRPr="00BC55F3">
        <w:rPr>
          <w:rFonts w:ascii="Calibri" w:hAnsi="Calibri"/>
          <w:b/>
          <w:color w:val="000000"/>
          <w:sz w:val="24"/>
        </w:rPr>
        <w:t>FACT</w:t>
      </w:r>
      <w:r w:rsidR="008F1878" w:rsidRPr="00BC55F3">
        <w:rPr>
          <w:rFonts w:ascii="Calibri" w:hAnsi="Calibri"/>
          <w:color w:val="000000"/>
          <w:sz w:val="24"/>
        </w:rPr>
        <w:t xml:space="preserve"> </w:t>
      </w:r>
      <w:r w:rsidR="008F1878" w:rsidRPr="00BC55F3">
        <w:rPr>
          <w:rFonts w:ascii="Calibri" w:hAnsi="Calibri"/>
          <w:b/>
          <w:color w:val="000000"/>
          <w:sz w:val="24"/>
        </w:rPr>
        <w:t>-</w:t>
      </w:r>
      <w:r w:rsidR="004D6577" w:rsidRPr="00BC55F3">
        <w:rPr>
          <w:rFonts w:ascii="Calibri" w:hAnsi="Calibri"/>
          <w:b/>
          <w:color w:val="000000"/>
          <w:sz w:val="24"/>
        </w:rPr>
        <w:t xml:space="preserve"> It’s time for a CURE!</w:t>
      </w:r>
      <w:r w:rsidR="00E54068">
        <w:tab/>
      </w:r>
    </w:p>
    <w:sectPr w:rsidR="005B1047" w:rsidRPr="00E54068" w:rsidSect="00BC55F3">
      <w:headerReference w:type="default" r:id="rId7"/>
      <w:footerReference w:type="default" r:id="rId8"/>
      <w:pgSz w:w="12240" w:h="15840"/>
      <w:pgMar w:top="837" w:right="720" w:bottom="720" w:left="270" w:header="180" w:footer="40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AC" w:rsidRDefault="001316AC">
      <w:r>
        <w:separator/>
      </w:r>
    </w:p>
  </w:endnote>
  <w:endnote w:type="continuationSeparator" w:id="0">
    <w:p w:rsidR="001316AC" w:rsidRDefault="001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13" w:rsidRPr="006831B8" w:rsidRDefault="004C6D13" w:rsidP="004C6D13">
    <w:pPr>
      <w:pStyle w:val="Footer"/>
      <w:jc w:val="center"/>
      <w:rPr>
        <w:rFonts w:cs="Arial"/>
        <w:color w:val="006785"/>
        <w:sz w:val="18"/>
        <w:szCs w:val="18"/>
      </w:rPr>
    </w:pPr>
    <w:r w:rsidRPr="006831B8">
      <w:rPr>
        <w:rFonts w:cs="Arial"/>
        <w:color w:val="006785"/>
        <w:sz w:val="18"/>
        <w:szCs w:val="18"/>
      </w:rPr>
      <w:t>Hydrocephalus Association</w:t>
    </w:r>
  </w:p>
  <w:p w:rsidR="004C6D13" w:rsidRPr="006831B8" w:rsidRDefault="004C6D13" w:rsidP="004C6D13">
    <w:pPr>
      <w:pStyle w:val="Footer"/>
      <w:jc w:val="center"/>
      <w:rPr>
        <w:rFonts w:cs="Arial"/>
        <w:color w:val="006785"/>
        <w:sz w:val="18"/>
        <w:szCs w:val="18"/>
      </w:rPr>
    </w:pPr>
    <w:r w:rsidRPr="006831B8">
      <w:rPr>
        <w:rFonts w:cs="Arial"/>
        <w:color w:val="006785"/>
        <w:sz w:val="18"/>
        <w:szCs w:val="18"/>
      </w:rPr>
      <w:t xml:space="preserve">4340 East West Highway, Suite 905 </w:t>
    </w:r>
    <w:r w:rsidRPr="006831B8">
      <w:rPr>
        <w:rFonts w:cs="Arial"/>
        <w:color w:val="006785"/>
        <w:sz w:val="18"/>
        <w:szCs w:val="18"/>
      </w:rPr>
      <w:sym w:font="Symbol" w:char="F0B7"/>
    </w:r>
    <w:r w:rsidRPr="006831B8">
      <w:rPr>
        <w:rFonts w:cs="Arial"/>
        <w:color w:val="006785"/>
        <w:sz w:val="18"/>
        <w:szCs w:val="18"/>
      </w:rPr>
      <w:t xml:space="preserve"> Bethesda, MD  20814-4411</w:t>
    </w:r>
  </w:p>
  <w:p w:rsidR="004C6D13" w:rsidRPr="006831B8" w:rsidRDefault="004C6D13" w:rsidP="004C6D13">
    <w:pPr>
      <w:pStyle w:val="Footer"/>
      <w:jc w:val="center"/>
      <w:rPr>
        <w:rFonts w:cs="Arial"/>
        <w:color w:val="006785"/>
        <w:sz w:val="18"/>
        <w:szCs w:val="18"/>
      </w:rPr>
    </w:pPr>
    <w:r w:rsidRPr="006831B8">
      <w:rPr>
        <w:rFonts w:cs="Arial"/>
        <w:color w:val="006785"/>
        <w:sz w:val="18"/>
        <w:szCs w:val="18"/>
      </w:rPr>
      <w:t xml:space="preserve"> Toll Free:  (888) 598-3789 </w:t>
    </w:r>
    <w:r w:rsidRPr="006831B8">
      <w:rPr>
        <w:rFonts w:cs="Arial"/>
        <w:color w:val="006785"/>
        <w:sz w:val="18"/>
        <w:szCs w:val="18"/>
      </w:rPr>
      <w:sym w:font="Symbol" w:char="F0B7"/>
    </w:r>
    <w:r w:rsidRPr="006831B8">
      <w:rPr>
        <w:rFonts w:cs="Arial"/>
        <w:color w:val="006785"/>
      </w:rPr>
      <w:t xml:space="preserve"> </w:t>
    </w:r>
    <w:r w:rsidRPr="006831B8">
      <w:rPr>
        <w:rFonts w:cs="Arial"/>
        <w:color w:val="006785"/>
        <w:sz w:val="18"/>
        <w:szCs w:val="18"/>
      </w:rPr>
      <w:t xml:space="preserve">Telephone: (301) 202-3811 </w:t>
    </w:r>
    <w:r w:rsidRPr="006831B8">
      <w:rPr>
        <w:rFonts w:cs="Arial"/>
        <w:color w:val="006785"/>
        <w:sz w:val="18"/>
        <w:szCs w:val="18"/>
      </w:rPr>
      <w:sym w:font="Symbol" w:char="F0B7"/>
    </w:r>
    <w:r w:rsidRPr="006831B8">
      <w:rPr>
        <w:rFonts w:cs="Arial"/>
        <w:color w:val="006785"/>
        <w:sz w:val="18"/>
        <w:szCs w:val="18"/>
      </w:rPr>
      <w:t xml:space="preserve"> Fax: (301) 202-3813</w:t>
    </w:r>
  </w:p>
  <w:p w:rsidR="001C644A" w:rsidRPr="004C6D13" w:rsidRDefault="004C6D13" w:rsidP="004C6D13">
    <w:pPr>
      <w:pStyle w:val="Footer"/>
      <w:jc w:val="center"/>
    </w:pPr>
    <w:r w:rsidRPr="006831B8">
      <w:rPr>
        <w:rFonts w:cs="Arial"/>
        <w:color w:val="006785"/>
        <w:sz w:val="18"/>
        <w:szCs w:val="18"/>
      </w:rPr>
      <w:t xml:space="preserve">www.hydroassoc.org </w:t>
    </w:r>
    <w:r w:rsidRPr="006831B8">
      <w:rPr>
        <w:rFonts w:cs="Arial"/>
        <w:color w:val="006785"/>
        <w:sz w:val="18"/>
        <w:szCs w:val="18"/>
      </w:rPr>
      <w:sym w:font="Symbol" w:char="F0B7"/>
    </w:r>
    <w:r w:rsidRPr="006831B8">
      <w:rPr>
        <w:rFonts w:cs="Arial"/>
        <w:color w:val="006785"/>
        <w:sz w:val="18"/>
        <w:szCs w:val="18"/>
      </w:rPr>
      <w:t xml:space="preserve"> info@hydroassoc.org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AC" w:rsidRDefault="001316AC">
      <w:r>
        <w:separator/>
      </w:r>
    </w:p>
  </w:footnote>
  <w:footnote w:type="continuationSeparator" w:id="0">
    <w:p w:rsidR="001316AC" w:rsidRDefault="0013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4A" w:rsidRDefault="00BC55F3" w:rsidP="005B104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pt;height:53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D10"/>
    <w:multiLevelType w:val="multilevel"/>
    <w:tmpl w:val="155254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4B9A122B"/>
    <w:multiLevelType w:val="multilevel"/>
    <w:tmpl w:val="78C8FC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662C9"/>
    <w:multiLevelType w:val="multilevel"/>
    <w:tmpl w:val="39BC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A1"/>
    <w:rsid w:val="000230DF"/>
    <w:rsid w:val="0012224A"/>
    <w:rsid w:val="001316AC"/>
    <w:rsid w:val="001415D8"/>
    <w:rsid w:val="001A2C2F"/>
    <w:rsid w:val="001B5A94"/>
    <w:rsid w:val="001C644A"/>
    <w:rsid w:val="002206FB"/>
    <w:rsid w:val="00317CC8"/>
    <w:rsid w:val="00333D4D"/>
    <w:rsid w:val="003A448B"/>
    <w:rsid w:val="003B687F"/>
    <w:rsid w:val="00485FE5"/>
    <w:rsid w:val="004B6F1A"/>
    <w:rsid w:val="004C6D13"/>
    <w:rsid w:val="004D6577"/>
    <w:rsid w:val="005B1047"/>
    <w:rsid w:val="00664235"/>
    <w:rsid w:val="00672F70"/>
    <w:rsid w:val="006C7CCE"/>
    <w:rsid w:val="00737825"/>
    <w:rsid w:val="008F1878"/>
    <w:rsid w:val="0098069B"/>
    <w:rsid w:val="0099029C"/>
    <w:rsid w:val="00A928C2"/>
    <w:rsid w:val="00AF057E"/>
    <w:rsid w:val="00B44124"/>
    <w:rsid w:val="00B62B70"/>
    <w:rsid w:val="00BC55F3"/>
    <w:rsid w:val="00C03B75"/>
    <w:rsid w:val="00C047F3"/>
    <w:rsid w:val="00C1024D"/>
    <w:rsid w:val="00C8281E"/>
    <w:rsid w:val="00C93CE6"/>
    <w:rsid w:val="00CA2D98"/>
    <w:rsid w:val="00CA3E4D"/>
    <w:rsid w:val="00CD6687"/>
    <w:rsid w:val="00D26D50"/>
    <w:rsid w:val="00D4046B"/>
    <w:rsid w:val="00D6688E"/>
    <w:rsid w:val="00E261A1"/>
    <w:rsid w:val="00E54068"/>
    <w:rsid w:val="00F65E20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1047"/>
    <w:pPr>
      <w:tabs>
        <w:tab w:val="center" w:pos="4320"/>
        <w:tab w:val="right" w:pos="8640"/>
      </w:tabs>
    </w:pPr>
  </w:style>
  <w:style w:type="character" w:styleId="Hyperlink">
    <w:name w:val="Hyperlink"/>
    <w:rsid w:val="005B1047"/>
    <w:rPr>
      <w:color w:val="0000FF"/>
      <w:u w:val="single"/>
    </w:rPr>
  </w:style>
  <w:style w:type="paragraph" w:styleId="NormalWeb">
    <w:name w:val="Normal (Web)"/>
    <w:basedOn w:val="Normal"/>
    <w:rsid w:val="004D657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4C6D1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\Dropbox\Partners\WALK\HA-Hydrocephalus%20Fact%20Sheets\24%20Powerful%20Facts%20About%20Hydrocephalus%20(1%20Pag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 Powerful Facts About Hydrocephalus (1 Page)</Template>
  <TotalTime>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 ABOUT HYDROCEPHALUS</vt:lpstr>
    </vt:vector>
  </TitlesOfParts>
  <Company>MS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HYDROCEPHALUS</dc:title>
  <dc:creator>Phyllis</dc:creator>
  <cp:lastModifiedBy>Phyllis</cp:lastModifiedBy>
  <cp:revision>1</cp:revision>
  <cp:lastPrinted>2014-01-24T12:45:00Z</cp:lastPrinted>
  <dcterms:created xsi:type="dcterms:W3CDTF">2014-01-24T12:44:00Z</dcterms:created>
  <dcterms:modified xsi:type="dcterms:W3CDTF">2014-01-24T12:49:00Z</dcterms:modified>
</cp:coreProperties>
</file>